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04" w:rsidRPr="00D236FF" w:rsidRDefault="00A06B04" w:rsidP="00A06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Pr="00D236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Acute and chronic pain assess by multiple ways</w:t>
      </w:r>
    </w:p>
    <w:tbl>
      <w:tblPr>
        <w:tblStyle w:val="-1"/>
        <w:tblW w:w="5000" w:type="pct"/>
        <w:tblLook w:val="04A0" w:firstRow="1" w:lastRow="0" w:firstColumn="1" w:lastColumn="0" w:noHBand="0" w:noVBand="1"/>
      </w:tblPr>
      <w:tblGrid>
        <w:gridCol w:w="4630"/>
        <w:gridCol w:w="1516"/>
        <w:gridCol w:w="1516"/>
        <w:gridCol w:w="1580"/>
      </w:tblGrid>
      <w:tr w:rsidR="00A06B04" w:rsidTr="00C70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/>
        </w:tc>
        <w:tc>
          <w:tcPr>
            <w:tcW w:w="820" w:type="pct"/>
          </w:tcPr>
          <w:p w:rsidR="00A06B04" w:rsidRDefault="00A06B04" w:rsidP="00C70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OnQ(n=27)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IV PCA(n=32)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p-value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>POD 1-3 day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pPr>
              <w:ind w:firstLineChars="100" w:firstLine="200"/>
            </w:pPr>
            <w:r>
              <w:rPr>
                <w:rFonts w:hint="eastAsia"/>
              </w:rPr>
              <w:t>Mean VAS score at rest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3.7</w:t>
            </w:r>
            <w:r>
              <w:rPr>
                <w:rFonts w:eastAsiaTheme="minorHAnsi"/>
              </w:rPr>
              <w:t>±</w:t>
            </w:r>
            <w:r>
              <w:rPr>
                <w:rFonts w:hint="eastAsia"/>
              </w:rPr>
              <w:t>1.5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2.9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1.3</w:t>
            </w:r>
          </w:p>
        </w:tc>
        <w:tc>
          <w:tcPr>
            <w:tcW w:w="855" w:type="pct"/>
          </w:tcPr>
          <w:p w:rsidR="00A06B04" w:rsidRPr="00424D6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24D64">
              <w:rPr>
                <w:rFonts w:hint="eastAsia"/>
                <w:u w:val="single"/>
              </w:rPr>
              <w:t>0.0</w:t>
            </w:r>
            <w:r>
              <w:rPr>
                <w:rFonts w:hint="eastAsia"/>
                <w:u w:val="single"/>
              </w:rPr>
              <w:t>46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pPr>
              <w:ind w:firstLineChars="100" w:firstLine="200"/>
            </w:pPr>
            <w:r>
              <w:t>M</w:t>
            </w:r>
            <w:r>
              <w:rPr>
                <w:rFonts w:hint="eastAsia"/>
              </w:rPr>
              <w:t>ean opioid use(mg/day)</w:t>
            </w:r>
            <w:r w:rsidRPr="00B82A94">
              <w:rPr>
                <w:rFonts w:hint="eastAsia"/>
                <w:vertAlign w:val="superscript"/>
              </w:rPr>
              <w:t xml:space="preserve"> *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3.0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2.9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1.8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2.8</w:t>
            </w:r>
          </w:p>
        </w:tc>
        <w:tc>
          <w:tcPr>
            <w:tcW w:w="855" w:type="pct"/>
          </w:tcPr>
          <w:p w:rsidR="00A06B04" w:rsidRPr="00F32946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2946">
              <w:rPr>
                <w:rFonts w:hint="eastAsia"/>
              </w:rPr>
              <w:t>0.134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>Side effects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5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</w:t>
            </w:r>
            <w:r>
              <w:t>N</w:t>
            </w:r>
            <w:r>
              <w:rPr>
                <w:rFonts w:hint="eastAsia"/>
              </w:rPr>
              <w:t>ausea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6(22.2%)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7(21.9%)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&gt;0.999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Total</w:t>
            </w:r>
            <w:r w:rsidRPr="00B82A94">
              <w:rPr>
                <w:rFonts w:hint="eastAsia"/>
                <w:vertAlign w:val="superscript"/>
              </w:rPr>
              <w:t>*</w:t>
            </w:r>
            <w:r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10(37.0%)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14(43.8%)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0.601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>Discontinuation of device</w:t>
            </w:r>
          </w:p>
        </w:tc>
        <w:tc>
          <w:tcPr>
            <w:tcW w:w="820" w:type="pct"/>
          </w:tcPr>
          <w:p w:rsidR="00A06B04" w:rsidRPr="004A6F58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1(3.7%)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6(18.8%)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0.112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t>F</w:t>
            </w:r>
            <w:r>
              <w:rPr>
                <w:rFonts w:hint="eastAsia"/>
              </w:rPr>
              <w:t xml:space="preserve">ollow up 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5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6 weeks VAS score at rest</w:t>
            </w:r>
          </w:p>
        </w:tc>
        <w:tc>
          <w:tcPr>
            <w:tcW w:w="820" w:type="pct"/>
          </w:tcPr>
          <w:p w:rsidR="00A06B04" w:rsidRPr="00DB30C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0C4">
              <w:t>0.59±1.72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30C4">
              <w:t>0.19±0.54</w:t>
            </w:r>
          </w:p>
        </w:tc>
        <w:tc>
          <w:tcPr>
            <w:tcW w:w="855" w:type="pct"/>
          </w:tcPr>
          <w:p w:rsidR="00A06B04" w:rsidRPr="0011387D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0.247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6 months VAS score at rest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0.26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0.76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0.19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0.47</w:t>
            </w:r>
          </w:p>
        </w:tc>
        <w:tc>
          <w:tcPr>
            <w:tcW w:w="855" w:type="pct"/>
          </w:tcPr>
          <w:p w:rsidR="00A06B04" w:rsidRPr="0011387D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87D">
              <w:rPr>
                <w:rFonts w:hint="eastAsia"/>
              </w:rPr>
              <w:t>&gt;0.999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>Quantitative sensory testing at 6 months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Pr="007B4DF4" w:rsidRDefault="00A06B04" w:rsidP="00C70A98">
            <w:r>
              <w:rPr>
                <w:rFonts w:hint="eastAsia"/>
              </w:rPr>
              <w:t xml:space="preserve">  </w:t>
            </w:r>
            <w:r>
              <w:t>A</w:t>
            </w:r>
            <w:r>
              <w:rPr>
                <w:rFonts w:hint="eastAsia"/>
              </w:rPr>
              <w:t>rea of hypoesthesia (cm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45.2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64.7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50.8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59.8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0.730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Temporal summation to monofilament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0(0.0%)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0(0.0%)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&gt;0.999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Pr="007B4DF4" w:rsidRDefault="00A06B04" w:rsidP="00C70A98">
            <w:r>
              <w:rPr>
                <w:rFonts w:hint="eastAsia"/>
              </w:rPr>
              <w:t xml:space="preserve">  </w:t>
            </w:r>
            <w:r>
              <w:rPr>
                <w:rFonts w:eastAsiaTheme="minorHAnsi"/>
              </w:rPr>
              <w:t>Δ</w:t>
            </w:r>
            <w:r>
              <w:rPr>
                <w:rFonts w:eastAsiaTheme="minorHAnsi" w:hint="eastAsia"/>
              </w:rPr>
              <w:t>TDT (mN)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1.02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1.71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0.66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1.59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&gt;0.999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pPr>
              <w:ind w:firstLineChars="100" w:firstLine="200"/>
            </w:pPr>
            <w:r>
              <w:rPr>
                <w:rFonts w:eastAsiaTheme="minorHAnsi"/>
              </w:rPr>
              <w:t>Δ</w:t>
            </w:r>
            <w:r>
              <w:rPr>
                <w:rFonts w:eastAsiaTheme="minorHAnsi" w:hint="eastAsia"/>
              </w:rPr>
              <w:t>TPT (mN)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0.11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1.37</w:t>
            </w:r>
          </w:p>
        </w:tc>
        <w:tc>
          <w:tcPr>
            <w:tcW w:w="820" w:type="pct"/>
          </w:tcPr>
          <w:p w:rsidR="00A06B04" w:rsidRPr="000423BF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423BF">
              <w:rPr>
                <w:rFonts w:hint="eastAsia"/>
                <w:color w:val="000000" w:themeColor="text1"/>
              </w:rPr>
              <w:t>0.58</w:t>
            </w:r>
            <w:r w:rsidRPr="000423BF">
              <w:rPr>
                <w:rFonts w:eastAsiaTheme="minorHAnsi"/>
                <w:color w:val="000000" w:themeColor="text1"/>
              </w:rPr>
              <w:t>±</w:t>
            </w:r>
            <w:r w:rsidRPr="000423BF">
              <w:rPr>
                <w:rFonts w:eastAsiaTheme="minorHAnsi" w:hint="eastAsia"/>
                <w:color w:val="000000" w:themeColor="text1"/>
              </w:rPr>
              <w:t>2.28</w:t>
            </w:r>
          </w:p>
        </w:tc>
        <w:tc>
          <w:tcPr>
            <w:tcW w:w="855" w:type="pct"/>
          </w:tcPr>
          <w:p w:rsidR="00A06B04" w:rsidRPr="000423BF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423BF">
              <w:rPr>
                <w:rFonts w:hint="eastAsia"/>
                <w:color w:val="000000" w:themeColor="text1"/>
              </w:rPr>
              <w:t>0.355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</w:t>
            </w:r>
            <w:r>
              <w:rPr>
                <w:rFonts w:eastAsiaTheme="minorHAnsi"/>
              </w:rPr>
              <w:t>Δ</w:t>
            </w:r>
            <w:r>
              <w:rPr>
                <w:rFonts w:eastAsiaTheme="minorHAnsi" w:hint="eastAsia"/>
              </w:rPr>
              <w:t>WDT(</w:t>
            </w:r>
            <w:r>
              <w:rPr>
                <w:rFonts w:eastAsiaTheme="minorHAnsi"/>
              </w:rPr>
              <w:t>‘</w:t>
            </w:r>
            <w:r>
              <w:rPr>
                <w:rFonts w:eastAsiaTheme="minorHAnsi" w:hint="eastAsia"/>
              </w:rPr>
              <w:t>C)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HAnsi" w:hint="eastAsia"/>
              </w:rPr>
              <w:t>1.43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3.33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HAnsi" w:hint="eastAsia"/>
              </w:rPr>
              <w:t>1.36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2.32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&gt;0.999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</w:t>
            </w:r>
            <w:r>
              <w:rPr>
                <w:rFonts w:eastAsiaTheme="minorHAnsi"/>
              </w:rPr>
              <w:t>Δ</w:t>
            </w:r>
            <w:r>
              <w:rPr>
                <w:rFonts w:eastAsiaTheme="minorHAnsi" w:hint="eastAsia"/>
              </w:rPr>
              <w:t>CDT(</w:t>
            </w:r>
            <w:r>
              <w:rPr>
                <w:rFonts w:eastAsiaTheme="minorHAnsi"/>
              </w:rPr>
              <w:t>‘</w:t>
            </w:r>
            <w:r>
              <w:rPr>
                <w:rFonts w:eastAsiaTheme="minorHAnsi" w:hint="eastAsia"/>
              </w:rPr>
              <w:t>C)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-0.58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2.38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-0.74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2.54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&gt;0.999</w:t>
            </w:r>
          </w:p>
        </w:tc>
      </w:tr>
      <w:tr w:rsidR="00A06B04" w:rsidRPr="00424D64" w:rsidTr="00C70A98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</w:t>
            </w:r>
            <w:r>
              <w:rPr>
                <w:rFonts w:eastAsiaTheme="minorHAnsi"/>
              </w:rPr>
              <w:t>Δ</w:t>
            </w:r>
            <w:r>
              <w:rPr>
                <w:rFonts w:eastAsiaTheme="minorHAnsi" w:hint="eastAsia"/>
              </w:rPr>
              <w:t>HPT(</w:t>
            </w:r>
            <w:r>
              <w:rPr>
                <w:rFonts w:eastAsiaTheme="minorHAnsi"/>
              </w:rPr>
              <w:t>‘</w:t>
            </w:r>
            <w:r>
              <w:rPr>
                <w:rFonts w:eastAsiaTheme="minorHAnsi" w:hint="eastAsia"/>
              </w:rPr>
              <w:t>C)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-0.14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2.24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3.52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3.61</w:t>
            </w:r>
          </w:p>
        </w:tc>
        <w:tc>
          <w:tcPr>
            <w:tcW w:w="855" w:type="pct"/>
          </w:tcPr>
          <w:p w:rsidR="00A06B04" w:rsidRPr="00424D6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6137B7">
              <w:rPr>
                <w:rFonts w:hint="eastAsia"/>
                <w:color w:val="000000" w:themeColor="text1"/>
                <w:u w:val="single"/>
              </w:rPr>
              <w:t>0.0459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pPr>
              <w:ind w:firstLineChars="100" w:firstLine="200"/>
            </w:pPr>
            <w:r>
              <w:rPr>
                <w:rFonts w:eastAsiaTheme="minorHAnsi"/>
              </w:rPr>
              <w:t>Δ</w:t>
            </w:r>
            <w:r>
              <w:rPr>
                <w:rFonts w:eastAsiaTheme="minorHAnsi" w:hint="eastAsia"/>
              </w:rPr>
              <w:t>CPT(</w:t>
            </w:r>
            <w:r>
              <w:rPr>
                <w:rFonts w:eastAsiaTheme="minorHAnsi"/>
              </w:rPr>
              <w:t>‘</w:t>
            </w:r>
            <w:r>
              <w:rPr>
                <w:rFonts w:eastAsiaTheme="minorHAnsi" w:hint="eastAsia"/>
              </w:rPr>
              <w:t>C)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-0.82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8.41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-5.45</w:t>
            </w:r>
            <w:r>
              <w:rPr>
                <w:rFonts w:eastAsiaTheme="minorHAnsi"/>
              </w:rPr>
              <w:t>±</w:t>
            </w:r>
            <w:r>
              <w:rPr>
                <w:rFonts w:eastAsiaTheme="minorHAnsi" w:hint="eastAsia"/>
              </w:rPr>
              <w:t>8.21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0.171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>EORTC QLQ-C30-L13 at 6 months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5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Pr="007B4DF4" w:rsidRDefault="00A06B04" w:rsidP="00C70A98">
            <w:r>
              <w:rPr>
                <w:rFonts w:hint="eastAsia"/>
              </w:rPr>
              <w:t xml:space="preserve">  Dyspnea</w:t>
            </w:r>
          </w:p>
        </w:tc>
        <w:tc>
          <w:tcPr>
            <w:tcW w:w="820" w:type="pct"/>
          </w:tcPr>
          <w:p w:rsidR="00A06B04" w:rsidRPr="00111DB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16.4</w:t>
            </w:r>
            <w:r w:rsidRPr="00AD227F">
              <w:t>±</w:t>
            </w:r>
            <w:r>
              <w:rPr>
                <w:rFonts w:hint="eastAsia"/>
              </w:rPr>
              <w:t>11.6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18.7</w:t>
            </w:r>
            <w:r w:rsidRPr="00AD227F">
              <w:t>±</w:t>
            </w:r>
            <w:r>
              <w:rPr>
                <w:rFonts w:hint="eastAsia"/>
              </w:rPr>
              <w:t>17.2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0.561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Coughing</w:t>
            </w:r>
          </w:p>
        </w:tc>
        <w:tc>
          <w:tcPr>
            <w:tcW w:w="820" w:type="pct"/>
          </w:tcPr>
          <w:p w:rsidR="00A06B04" w:rsidRPr="00AD227F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24.6</w:t>
            </w:r>
            <w:r w:rsidRPr="00AD227F">
              <w:t>±</w:t>
            </w:r>
            <w:r>
              <w:rPr>
                <w:rFonts w:hint="eastAsia"/>
              </w:rPr>
              <w:t>19.8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21.8</w:t>
            </w:r>
            <w:r w:rsidRPr="00AD227F">
              <w:t>±</w:t>
            </w:r>
            <w:r>
              <w:rPr>
                <w:rFonts w:hint="eastAsia"/>
              </w:rPr>
              <w:t>20.0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0.591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Pr="007B4DF4" w:rsidRDefault="00A06B04" w:rsidP="00C70A98">
            <w:r>
              <w:rPr>
                <w:rFonts w:hint="eastAsia"/>
              </w:rPr>
              <w:t xml:space="preserve">  </w:t>
            </w:r>
            <w:r>
              <w:rPr>
                <w:rFonts w:eastAsiaTheme="minorHAnsi" w:hint="eastAsia"/>
              </w:rPr>
              <w:t>Hemoptysis</w:t>
            </w:r>
          </w:p>
        </w:tc>
        <w:tc>
          <w:tcPr>
            <w:tcW w:w="820" w:type="pct"/>
          </w:tcPr>
          <w:p w:rsidR="00A06B04" w:rsidRPr="00111DB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&gt;0.999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</w:t>
            </w:r>
            <w:r>
              <w:rPr>
                <w:rFonts w:eastAsiaTheme="minorHAnsi" w:hint="eastAsia"/>
              </w:rPr>
              <w:t>Sore mouth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6.1</w:t>
            </w:r>
            <w:r w:rsidRPr="00AD227F">
              <w:t>±</w:t>
            </w:r>
            <w:r>
              <w:rPr>
                <w:rFonts w:hint="eastAsia"/>
              </w:rPr>
              <w:t>13.1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4.1</w:t>
            </w:r>
            <w:r w:rsidRPr="00AD227F">
              <w:t>±</w:t>
            </w:r>
            <w:r>
              <w:rPr>
                <w:rFonts w:hint="eastAsia"/>
              </w:rPr>
              <w:t>14.0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0.576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hint="eastAsia"/>
              </w:rPr>
              <w:t xml:space="preserve">  </w:t>
            </w:r>
            <w:r>
              <w:rPr>
                <w:rFonts w:eastAsiaTheme="minorHAnsi"/>
              </w:rPr>
              <w:t>D</w:t>
            </w:r>
            <w:r>
              <w:rPr>
                <w:rFonts w:eastAsiaTheme="minorHAnsi" w:hint="eastAsia"/>
              </w:rPr>
              <w:t>ysphagia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3.7</w:t>
            </w:r>
            <w:r w:rsidRPr="00AD227F">
              <w:t>±</w:t>
            </w:r>
            <w:r>
              <w:rPr>
                <w:rFonts w:hint="eastAsia"/>
              </w:rPr>
              <w:t>10.6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3.1</w:t>
            </w:r>
            <w:r w:rsidRPr="00AD227F">
              <w:t>±</w:t>
            </w:r>
            <w:r>
              <w:rPr>
                <w:rFonts w:hint="eastAsia"/>
              </w:rPr>
              <w:t>13.0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0.854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eastAsiaTheme="minorHAnsi" w:hint="eastAsia"/>
              </w:rPr>
              <w:t xml:space="preserve">  Peripheral neuropathy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8.6</w:t>
            </w:r>
            <w:r w:rsidRPr="00AD227F">
              <w:t>±</w:t>
            </w:r>
            <w:r>
              <w:rPr>
                <w:rFonts w:hint="eastAsia"/>
              </w:rPr>
              <w:t>17.5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9.3</w:t>
            </w:r>
            <w:r w:rsidRPr="00AD227F">
              <w:t>±</w:t>
            </w:r>
            <w:r>
              <w:rPr>
                <w:rFonts w:hint="eastAsia"/>
              </w:rPr>
              <w:t>15.2</w:t>
            </w:r>
          </w:p>
        </w:tc>
        <w:tc>
          <w:tcPr>
            <w:tcW w:w="855" w:type="pct"/>
          </w:tcPr>
          <w:p w:rsidR="00A06B04" w:rsidRPr="002A2A22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A22">
              <w:rPr>
                <w:rFonts w:hint="eastAsia"/>
              </w:rPr>
              <w:t>0.864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r>
              <w:rPr>
                <w:rFonts w:eastAsiaTheme="minorHAnsi" w:hint="eastAsia"/>
              </w:rPr>
              <w:t xml:space="preserve">  Alopecia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13.5</w:t>
            </w:r>
            <w:r w:rsidRPr="00AD227F">
              <w:t>±</w:t>
            </w:r>
            <w:r>
              <w:rPr>
                <w:rFonts w:hint="eastAsia"/>
              </w:rPr>
              <w:t>16.6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12.5</w:t>
            </w:r>
            <w:r w:rsidRPr="00AD227F">
              <w:t>±</w:t>
            </w:r>
            <w:r>
              <w:rPr>
                <w:rFonts w:hint="eastAsia"/>
              </w:rPr>
              <w:t>18.4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0.816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  Pain in chest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19.7</w:t>
            </w:r>
            <w:r w:rsidRPr="00AD227F">
              <w:t>±</w:t>
            </w:r>
            <w:r>
              <w:rPr>
                <w:rFonts w:hint="eastAsia"/>
              </w:rPr>
              <w:t>19.0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10.4</w:t>
            </w:r>
            <w:r w:rsidRPr="00AD227F">
              <w:t>±</w:t>
            </w:r>
            <w:r>
              <w:rPr>
                <w:rFonts w:hint="eastAsia"/>
              </w:rPr>
              <w:t>15.6</w:t>
            </w:r>
          </w:p>
        </w:tc>
        <w:tc>
          <w:tcPr>
            <w:tcW w:w="855" w:type="pct"/>
          </w:tcPr>
          <w:p w:rsidR="00A06B04" w:rsidRPr="00C0276D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0276D">
              <w:rPr>
                <w:rFonts w:hint="eastAsia"/>
                <w:u w:val="single"/>
              </w:rPr>
              <w:t>0.048</w:t>
            </w:r>
          </w:p>
        </w:tc>
      </w:tr>
      <w:tr w:rsidR="00A06B04" w:rsidTr="00C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  Pain in arm or shoulder</w:t>
            </w:r>
          </w:p>
        </w:tc>
        <w:tc>
          <w:tcPr>
            <w:tcW w:w="820" w:type="pct"/>
          </w:tcPr>
          <w:p w:rsidR="00A06B04" w:rsidRPr="00546AFE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22.2</w:t>
            </w:r>
            <w:r w:rsidRPr="00AD227F">
              <w:t>±</w:t>
            </w:r>
            <w:r>
              <w:rPr>
                <w:rFonts w:hint="eastAsia"/>
              </w:rPr>
              <w:t>22.6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18.7</w:t>
            </w:r>
            <w:r w:rsidRPr="00AD227F">
              <w:t>±</w:t>
            </w:r>
            <w:r>
              <w:rPr>
                <w:rFonts w:hint="eastAsia"/>
              </w:rPr>
              <w:t>18.8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0.523</w:t>
            </w:r>
          </w:p>
        </w:tc>
      </w:tr>
      <w:tr w:rsidR="00A06B04" w:rsidTr="00C7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pct"/>
          </w:tcPr>
          <w:p w:rsidR="00A06B04" w:rsidRDefault="00A06B04" w:rsidP="00C70A9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  Pain in others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18.5</w:t>
            </w:r>
            <w:r w:rsidRPr="00AD227F">
              <w:t>±</w:t>
            </w:r>
            <w:r>
              <w:rPr>
                <w:rFonts w:hint="eastAsia"/>
              </w:rPr>
              <w:t>19.2</w:t>
            </w:r>
          </w:p>
        </w:tc>
        <w:tc>
          <w:tcPr>
            <w:tcW w:w="820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14.5</w:t>
            </w:r>
            <w:r w:rsidRPr="00AD227F">
              <w:t>±</w:t>
            </w:r>
            <w:r>
              <w:rPr>
                <w:rFonts w:hint="eastAsia"/>
              </w:rPr>
              <w:t>30.4</w:t>
            </w:r>
          </w:p>
        </w:tc>
        <w:tc>
          <w:tcPr>
            <w:tcW w:w="855" w:type="pct"/>
          </w:tcPr>
          <w:p w:rsidR="00A06B04" w:rsidRDefault="00A06B04" w:rsidP="00C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0.564</w:t>
            </w:r>
          </w:p>
        </w:tc>
      </w:tr>
    </w:tbl>
    <w:p w:rsidR="00A06B04" w:rsidRDefault="00A06B04" w:rsidP="00A06B04">
      <w:pPr>
        <w:tabs>
          <w:tab w:val="left" w:pos="1166"/>
        </w:tabs>
      </w:pPr>
      <w:r>
        <w:rPr>
          <w:rFonts w:hint="eastAsia"/>
        </w:rPr>
        <w:t xml:space="preserve">POD, postoperative day; </w:t>
      </w:r>
      <w:r w:rsidR="00061A4C">
        <w:rPr>
          <w:rFonts w:hint="eastAsia"/>
        </w:rPr>
        <w:t xml:space="preserve">VAS, visual analogue scale; </w:t>
      </w:r>
      <w:bookmarkStart w:id="0" w:name="_GoBack"/>
      <w:bookmarkEnd w:id="0"/>
      <w:r>
        <w:rPr>
          <w:rFonts w:hint="eastAsia"/>
        </w:rPr>
        <w:t>*morphine equivalent of intramuscular injection of pethidine; **nausea, vomiting, dizziness, constipation, pruritus and hypotension; ***</w:t>
      </w:r>
      <w:r>
        <w:rPr>
          <w:rFonts w:eastAsiaTheme="minorHAnsi"/>
        </w:rPr>
        <w:t>Δ</w:t>
      </w:r>
      <w:r>
        <w:rPr>
          <w:rFonts w:eastAsiaTheme="minorHAnsi" w:hint="eastAsia"/>
        </w:rPr>
        <w:t xml:space="preserve">, side-to-side difference (main wound </w:t>
      </w:r>
      <w:r>
        <w:rPr>
          <w:rFonts w:eastAsiaTheme="minorHAnsi"/>
        </w:rPr>
        <w:t>–</w:t>
      </w:r>
      <w:r>
        <w:rPr>
          <w:rFonts w:eastAsiaTheme="minorHAnsi" w:hint="eastAsia"/>
        </w:rPr>
        <w:t xml:space="preserve"> non-operated chest); TDT, tactile detection threshold</w:t>
      </w:r>
      <w:r>
        <w:rPr>
          <w:rFonts w:eastAsiaTheme="minorHAnsi"/>
        </w:rPr>
        <w:t>; TPT, tactile pain threshold; WDT, warm detection threshold; CDT, cold detection threshold</w:t>
      </w:r>
      <w:r>
        <w:rPr>
          <w:rFonts w:eastAsiaTheme="minorHAnsi" w:hint="eastAsia"/>
        </w:rPr>
        <w:t xml:space="preserve">; HPT, heat </w:t>
      </w:r>
      <w:r>
        <w:rPr>
          <w:rFonts w:eastAsiaTheme="minorHAnsi" w:hint="eastAsia"/>
        </w:rPr>
        <w:lastRenderedPageBreak/>
        <w:t xml:space="preserve">pain threshold; CPT, cold pain threshold; EORTC QLQ, </w:t>
      </w:r>
      <w:r w:rsidRPr="00630534">
        <w:rPr>
          <w:rFonts w:eastAsiaTheme="minorHAnsi"/>
        </w:rPr>
        <w:t xml:space="preserve">The </w:t>
      </w:r>
      <w:r w:rsidRPr="00846D30">
        <w:rPr>
          <w:rFonts w:eastAsiaTheme="minorHAnsi"/>
        </w:rPr>
        <w:t>European Organization for</w:t>
      </w:r>
      <w:r>
        <w:rPr>
          <w:rFonts w:eastAsiaTheme="minorHAnsi" w:hint="eastAsia"/>
        </w:rPr>
        <w:t xml:space="preserve"> </w:t>
      </w:r>
      <w:r w:rsidRPr="00846D30">
        <w:rPr>
          <w:rFonts w:eastAsiaTheme="minorHAnsi"/>
        </w:rPr>
        <w:t>Research and Treatment of Cancer</w:t>
      </w:r>
      <w:r w:rsidRPr="00630534">
        <w:rPr>
          <w:rFonts w:eastAsiaTheme="minorHAnsi"/>
        </w:rPr>
        <w:t xml:space="preserve"> qua</w:t>
      </w:r>
      <w:r>
        <w:rPr>
          <w:rFonts w:eastAsiaTheme="minorHAnsi"/>
        </w:rPr>
        <w:t>lity of life questionnaire</w:t>
      </w:r>
    </w:p>
    <w:p w:rsidR="000406E0" w:rsidRPr="00A06B04" w:rsidRDefault="000406E0"/>
    <w:sectPr w:rsidR="000406E0" w:rsidRPr="00A06B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04"/>
    <w:rsid w:val="000406E0"/>
    <w:rsid w:val="00061A4C"/>
    <w:rsid w:val="00A0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0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A06B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0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A06B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남경식(흉부외과학교실)</dc:creator>
  <cp:lastModifiedBy>남경식(흉부외과학교실)</cp:lastModifiedBy>
  <cp:revision>2</cp:revision>
  <dcterms:created xsi:type="dcterms:W3CDTF">2016-08-31T12:58:00Z</dcterms:created>
  <dcterms:modified xsi:type="dcterms:W3CDTF">2016-08-31T13:05:00Z</dcterms:modified>
</cp:coreProperties>
</file>