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6BCEA" w14:textId="39C5AD73" w:rsidR="008C2FE7" w:rsidRDefault="00BA1CC7" w:rsidP="00862113">
      <w:pPr>
        <w:pStyle w:val="TableTitle"/>
        <w:spacing w:line="360" w:lineRule="auto"/>
      </w:pPr>
      <w:bookmarkStart w:id="0" w:name="_GoBack"/>
      <w:bookmarkEnd w:id="0"/>
      <w:r>
        <w:t>Table.</w:t>
      </w:r>
      <w:r w:rsidR="00DB0A97">
        <w:t xml:space="preserve"> Summary of three cases of anastomotic pseudoaneurysm</w:t>
      </w:r>
    </w:p>
    <w:tbl>
      <w:tblPr>
        <w:tblStyle w:val="a8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2"/>
        <w:gridCol w:w="2090"/>
        <w:gridCol w:w="2152"/>
        <w:gridCol w:w="2153"/>
        <w:gridCol w:w="2153"/>
      </w:tblGrid>
      <w:tr w:rsidR="00433DED" w14:paraId="3701F763" w14:textId="77777777" w:rsidTr="005B078D">
        <w:trPr>
          <w:trHeight w:val="253"/>
        </w:trPr>
        <w:tc>
          <w:tcPr>
            <w:tcW w:w="25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75A21" w14:textId="645BBD15" w:rsidR="00BA1CC7" w:rsidRPr="00433DED" w:rsidRDefault="00BA1CC7" w:rsidP="00BA1CC7">
            <w:pPr>
              <w:pStyle w:val="Table"/>
              <w:jc w:val="center"/>
              <w:rPr>
                <w:b/>
              </w:rPr>
            </w:pPr>
            <w:r w:rsidRPr="00433DED">
              <w:rPr>
                <w:b/>
              </w:rPr>
              <w:t>Patient</w:t>
            </w:r>
          </w:p>
        </w:tc>
        <w:tc>
          <w:tcPr>
            <w:tcW w:w="2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D99941" w14:textId="2E71B428" w:rsidR="00BA1CC7" w:rsidRPr="00433DED" w:rsidRDefault="00BA1CC7" w:rsidP="00BA1CC7">
            <w:pPr>
              <w:pStyle w:val="Table"/>
              <w:jc w:val="center"/>
              <w:rPr>
                <w:b/>
              </w:rPr>
            </w:pPr>
            <w:r w:rsidRPr="00433DED">
              <w:rPr>
                <w:b/>
              </w:rPr>
              <w:t>#1</w:t>
            </w:r>
          </w:p>
        </w:tc>
        <w:tc>
          <w:tcPr>
            <w:tcW w:w="21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9275B" w14:textId="5B194117" w:rsidR="00BA1CC7" w:rsidRPr="00433DED" w:rsidRDefault="00BA1CC7" w:rsidP="00BA1CC7">
            <w:pPr>
              <w:pStyle w:val="Table"/>
              <w:jc w:val="center"/>
              <w:rPr>
                <w:b/>
              </w:rPr>
            </w:pPr>
            <w:r w:rsidRPr="00433DED">
              <w:rPr>
                <w:b/>
              </w:rPr>
              <w:t>#2</w:t>
            </w:r>
          </w:p>
        </w:tc>
        <w:tc>
          <w:tcPr>
            <w:tcW w:w="21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7B89C" w14:textId="72E2F209" w:rsidR="00BA1CC7" w:rsidRPr="00433DED" w:rsidRDefault="00BA1CC7" w:rsidP="00BA1CC7">
            <w:pPr>
              <w:pStyle w:val="Table"/>
              <w:jc w:val="center"/>
              <w:rPr>
                <w:b/>
              </w:rPr>
            </w:pPr>
            <w:r w:rsidRPr="00433DED">
              <w:rPr>
                <w:b/>
              </w:rPr>
              <w:t>#3</w:t>
            </w:r>
          </w:p>
        </w:tc>
      </w:tr>
      <w:tr w:rsidR="00433DED" w14:paraId="47546FE4" w14:textId="77777777" w:rsidTr="005B078D">
        <w:trPr>
          <w:trHeight w:val="253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7C6C13" w14:textId="17BEF5E5" w:rsidR="00BA1CC7" w:rsidRPr="00433DED" w:rsidRDefault="00BA1CC7" w:rsidP="00433DED">
            <w:pPr>
              <w:pStyle w:val="Table"/>
              <w:jc w:val="left"/>
              <w:rPr>
                <w:b/>
              </w:rPr>
            </w:pPr>
            <w:r w:rsidRPr="00433DED">
              <w:rPr>
                <w:b/>
              </w:rPr>
              <w:t>Sex</w:t>
            </w:r>
            <w:r w:rsidR="00433DED">
              <w:rPr>
                <w:b/>
              </w:rPr>
              <w:t>, year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4B104E" w14:textId="399AF4A4" w:rsidR="00BA1CC7" w:rsidRDefault="00000D1F" w:rsidP="00BA1CC7">
            <w:pPr>
              <w:pStyle w:val="Table"/>
              <w:jc w:val="center"/>
            </w:pPr>
            <w:r>
              <w:t>75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BD86C2" w14:textId="08A7FCD1" w:rsidR="00BA1CC7" w:rsidRDefault="00000D1F" w:rsidP="00BA1CC7">
            <w:pPr>
              <w:pStyle w:val="Table"/>
              <w:jc w:val="center"/>
            </w:pPr>
            <w:r>
              <w:t>57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E79538" w14:textId="2F9A8B1C" w:rsidR="00BA1CC7" w:rsidRDefault="00000D1F" w:rsidP="00BA1CC7">
            <w:pPr>
              <w:pStyle w:val="Table"/>
              <w:jc w:val="center"/>
            </w:pPr>
            <w:r>
              <w:t>77</w:t>
            </w:r>
          </w:p>
        </w:tc>
      </w:tr>
      <w:tr w:rsidR="00433DED" w14:paraId="0E64DFA8" w14:textId="77777777" w:rsidTr="005B078D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5562E9" w14:textId="5AEA5E3B" w:rsidR="00BA1CC7" w:rsidRPr="00433DED" w:rsidRDefault="00BA1CC7" w:rsidP="00433DED">
            <w:pPr>
              <w:pStyle w:val="Table"/>
              <w:jc w:val="left"/>
              <w:rPr>
                <w:b/>
              </w:rPr>
            </w:pPr>
            <w:r w:rsidRPr="00433DED">
              <w:rPr>
                <w:b/>
              </w:rPr>
              <w:t>Age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C03965" w14:textId="56D778F4" w:rsidR="00BA1CC7" w:rsidRDefault="00000D1F" w:rsidP="00BA1CC7">
            <w:pPr>
              <w:pStyle w:val="Table"/>
              <w:jc w:val="center"/>
            </w:pPr>
            <w:r>
              <w:t>Female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6ACBD" w14:textId="234802EE" w:rsidR="00BA1CC7" w:rsidRDefault="00000D1F" w:rsidP="00BA1CC7">
            <w:pPr>
              <w:pStyle w:val="Table"/>
              <w:jc w:val="center"/>
            </w:pPr>
            <w:r>
              <w:t>Male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885A" w14:textId="1CA53995" w:rsidR="00BA1CC7" w:rsidRDefault="00000D1F" w:rsidP="00BA1CC7">
            <w:pPr>
              <w:pStyle w:val="Table"/>
              <w:jc w:val="center"/>
            </w:pPr>
            <w:r>
              <w:t>Female</w:t>
            </w:r>
          </w:p>
        </w:tc>
      </w:tr>
      <w:tr w:rsidR="00433DED" w14:paraId="7DDB51D9" w14:textId="77777777" w:rsidTr="005B078D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E4E65B" w14:textId="6C2DD180" w:rsidR="00BA1CC7" w:rsidRPr="00433DED" w:rsidRDefault="00BA1CC7" w:rsidP="00433DED">
            <w:pPr>
              <w:pStyle w:val="Table"/>
              <w:jc w:val="left"/>
              <w:rPr>
                <w:b/>
              </w:rPr>
            </w:pPr>
            <w:r w:rsidRPr="00433DED">
              <w:rPr>
                <w:b/>
              </w:rPr>
              <w:t>Indwelling catheter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65FEFC" w14:textId="099EC9CC" w:rsidR="00BA1CC7" w:rsidRDefault="00000D1F" w:rsidP="00BA1CC7">
            <w:pPr>
              <w:pStyle w:val="Table"/>
              <w:jc w:val="center"/>
            </w:pPr>
            <w:r>
              <w:t>Yes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3DFC9" w14:textId="2BB04138" w:rsidR="00BA1CC7" w:rsidRDefault="00000D1F" w:rsidP="00BA1CC7">
            <w:pPr>
              <w:pStyle w:val="Table"/>
              <w:jc w:val="center"/>
            </w:pPr>
            <w:r>
              <w:t>Yes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D24D8" w14:textId="23C2DE55" w:rsidR="00BA1CC7" w:rsidRDefault="00000D1F" w:rsidP="00BA1CC7">
            <w:pPr>
              <w:pStyle w:val="Table"/>
              <w:jc w:val="center"/>
            </w:pPr>
            <w:r>
              <w:t>Yes</w:t>
            </w:r>
          </w:p>
        </w:tc>
      </w:tr>
      <w:tr w:rsidR="00433DED" w14:paraId="47ACF538" w14:textId="77777777" w:rsidTr="005B078D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DFFACD" w14:textId="34CB1410" w:rsidR="00BA1CC7" w:rsidRPr="00433DED" w:rsidRDefault="00BA1CC7" w:rsidP="00433DED">
            <w:pPr>
              <w:pStyle w:val="Table"/>
              <w:jc w:val="left"/>
              <w:rPr>
                <w:b/>
              </w:rPr>
            </w:pPr>
            <w:r w:rsidRPr="00433DED">
              <w:rPr>
                <w:b/>
              </w:rPr>
              <w:t>Comorbidity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A565CF" w14:textId="345C7E91" w:rsidR="00BA1CC7" w:rsidRDefault="00000D1F" w:rsidP="00BA1CC7">
            <w:pPr>
              <w:pStyle w:val="Table"/>
              <w:jc w:val="center"/>
            </w:pPr>
            <w:r>
              <w:t>DM, HTN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FA026" w14:textId="59A20808" w:rsidR="00BA1CC7" w:rsidRDefault="00000D1F" w:rsidP="00BA1CC7">
            <w:pPr>
              <w:pStyle w:val="Table"/>
              <w:jc w:val="center"/>
            </w:pPr>
            <w:r>
              <w:t>DM (insulin), HTN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FA580" w14:textId="2AA93496" w:rsidR="00BA1CC7" w:rsidRDefault="00000D1F" w:rsidP="00BA1CC7">
            <w:pPr>
              <w:pStyle w:val="Table"/>
              <w:jc w:val="center"/>
            </w:pPr>
            <w:r>
              <w:t>HTN</w:t>
            </w:r>
          </w:p>
        </w:tc>
      </w:tr>
      <w:tr w:rsidR="00433DED" w14:paraId="41C44EB2" w14:textId="77777777" w:rsidTr="005B078D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483764" w14:textId="1534AF72" w:rsidR="00BA1CC7" w:rsidRPr="00433DED" w:rsidRDefault="00BA1CC7" w:rsidP="00433DED">
            <w:pPr>
              <w:pStyle w:val="Table"/>
              <w:jc w:val="left"/>
              <w:rPr>
                <w:b/>
              </w:rPr>
            </w:pPr>
            <w:r w:rsidRPr="00433DED">
              <w:rPr>
                <w:b/>
              </w:rPr>
              <w:t>AV access</w:t>
            </w:r>
            <w:r w:rsidR="00433DED">
              <w:rPr>
                <w:b/>
              </w:rPr>
              <w:t xml:space="preserve"> procedure</w:t>
            </w:r>
            <w:r w:rsidR="00862113">
              <w:rPr>
                <w:b/>
              </w:rPr>
              <w:t xml:space="preserve"> </w:t>
            </w:r>
            <w:r w:rsidR="00434623" w:rsidRPr="00862113">
              <w:rPr>
                <w:vertAlign w:val="superscript"/>
              </w:rPr>
              <w:t>a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81CD32" w14:textId="77777777" w:rsidR="00BA1CC7" w:rsidRDefault="00BA1CC7" w:rsidP="00BA1CC7">
            <w:pPr>
              <w:pStyle w:val="Table"/>
              <w:jc w:val="center"/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9D726" w14:textId="77777777" w:rsidR="00BA1CC7" w:rsidRDefault="00BA1CC7" w:rsidP="00BA1CC7">
            <w:pPr>
              <w:pStyle w:val="Table"/>
              <w:jc w:val="center"/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F9A6E" w14:textId="77777777" w:rsidR="00BA1CC7" w:rsidRDefault="00BA1CC7" w:rsidP="00BA1CC7">
            <w:pPr>
              <w:pStyle w:val="Table"/>
              <w:jc w:val="center"/>
            </w:pPr>
          </w:p>
        </w:tc>
      </w:tr>
      <w:tr w:rsidR="00433DED" w14:paraId="43E30542" w14:textId="77777777" w:rsidTr="005B078D">
        <w:trPr>
          <w:trHeight w:val="25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DD7B9" w14:textId="77777777" w:rsidR="00BA1CC7" w:rsidRPr="00433DED" w:rsidRDefault="00BA1CC7" w:rsidP="00433DED">
            <w:pPr>
              <w:pStyle w:val="Table"/>
              <w:jc w:val="left"/>
              <w:rPr>
                <w:b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0BC940" w14:textId="14C99B3E" w:rsidR="00BA1CC7" w:rsidRPr="00433DED" w:rsidRDefault="00BA1CC7" w:rsidP="00433DED">
            <w:pPr>
              <w:pStyle w:val="Table"/>
              <w:jc w:val="left"/>
              <w:rPr>
                <w:b/>
                <w:i/>
              </w:rPr>
            </w:pPr>
            <w:r w:rsidRPr="00433DED">
              <w:rPr>
                <w:b/>
                <w:i/>
              </w:rPr>
              <w:t>Inflow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3453C6" w14:textId="6747F30A" w:rsidR="00BA1CC7" w:rsidRDefault="00433DED" w:rsidP="00BA1CC7">
            <w:pPr>
              <w:pStyle w:val="Table"/>
              <w:jc w:val="center"/>
            </w:pPr>
            <w:r>
              <w:t>Radial artery</w:t>
            </w:r>
            <w:r w:rsidR="005B078D">
              <w:t xml:space="preserve"> </w:t>
            </w:r>
            <w:r w:rsidR="005B078D" w:rsidRPr="005B078D">
              <w:rPr>
                <w:vertAlign w:val="superscript"/>
              </w:rPr>
              <w:t>b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E9D42" w14:textId="18FDBBF0" w:rsidR="00BA1CC7" w:rsidRDefault="00000D1F" w:rsidP="00433DED">
            <w:pPr>
              <w:pStyle w:val="Table"/>
              <w:jc w:val="center"/>
            </w:pPr>
            <w:r>
              <w:t>Brachial artery</w:t>
            </w:r>
            <w:r w:rsidR="005B078D">
              <w:t xml:space="preserve"> </w:t>
            </w:r>
            <w:r w:rsidR="005B078D" w:rsidRPr="005B078D">
              <w:rPr>
                <w:vertAlign w:val="superscript"/>
              </w:rPr>
              <w:t>b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3CE02" w14:textId="306D315B" w:rsidR="00BA1CC7" w:rsidRDefault="00000D1F" w:rsidP="00BA1CC7">
            <w:pPr>
              <w:pStyle w:val="Table"/>
              <w:jc w:val="center"/>
            </w:pPr>
            <w:r>
              <w:t>B</w:t>
            </w:r>
            <w:r w:rsidR="00433DED">
              <w:t>rachial artery</w:t>
            </w:r>
            <w:r w:rsidR="005B078D">
              <w:t xml:space="preserve"> </w:t>
            </w:r>
            <w:r w:rsidR="005B078D" w:rsidRPr="005B078D">
              <w:rPr>
                <w:vertAlign w:val="superscript"/>
              </w:rPr>
              <w:t>b</w:t>
            </w:r>
          </w:p>
        </w:tc>
      </w:tr>
      <w:tr w:rsidR="00433DED" w14:paraId="2027DE3B" w14:textId="77777777" w:rsidTr="005B078D">
        <w:trPr>
          <w:trHeight w:val="25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9603A" w14:textId="77777777" w:rsidR="00BA1CC7" w:rsidRPr="00433DED" w:rsidRDefault="00BA1CC7" w:rsidP="00433DED">
            <w:pPr>
              <w:pStyle w:val="Table"/>
              <w:jc w:val="left"/>
              <w:rPr>
                <w:b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4D8958" w14:textId="1555547F" w:rsidR="00BA1CC7" w:rsidRPr="00433DED" w:rsidRDefault="00BA1CC7" w:rsidP="00433DED">
            <w:pPr>
              <w:pStyle w:val="Table"/>
              <w:jc w:val="left"/>
              <w:rPr>
                <w:b/>
                <w:i/>
              </w:rPr>
            </w:pPr>
            <w:r w:rsidRPr="00433DED">
              <w:rPr>
                <w:b/>
                <w:i/>
              </w:rPr>
              <w:t>Outflow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9AE309" w14:textId="4F743D51" w:rsidR="00BA1CC7" w:rsidRDefault="00433DED" w:rsidP="00433DED">
            <w:pPr>
              <w:pStyle w:val="Table"/>
              <w:jc w:val="center"/>
            </w:pPr>
            <w:proofErr w:type="spellStart"/>
            <w:r>
              <w:t>Basilic</w:t>
            </w:r>
            <w:proofErr w:type="spellEnd"/>
            <w:r>
              <w:t xml:space="preserve"> vein</w:t>
            </w:r>
            <w:r w:rsidR="005B078D">
              <w:t xml:space="preserve"> </w:t>
            </w:r>
            <w:r w:rsidR="005B078D" w:rsidRPr="005B078D">
              <w:rPr>
                <w:vertAlign w:val="superscript"/>
              </w:rPr>
              <w:t>c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CA06" w14:textId="68978CF1" w:rsidR="00BA1CC7" w:rsidRDefault="00433DED" w:rsidP="00BA1CC7">
            <w:pPr>
              <w:pStyle w:val="Table"/>
              <w:jc w:val="center"/>
            </w:pPr>
            <w:r>
              <w:t>Antecubital vein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74ED3" w14:textId="220A2314" w:rsidR="00BA1CC7" w:rsidRDefault="00433DED" w:rsidP="00433DED">
            <w:pPr>
              <w:pStyle w:val="Table"/>
              <w:jc w:val="center"/>
            </w:pPr>
            <w:proofErr w:type="spellStart"/>
            <w:r>
              <w:t>Basilic</w:t>
            </w:r>
            <w:proofErr w:type="spellEnd"/>
            <w:r>
              <w:t xml:space="preserve"> vein</w:t>
            </w:r>
            <w:r w:rsidR="005B078D">
              <w:t xml:space="preserve"> </w:t>
            </w:r>
            <w:r w:rsidR="005B078D" w:rsidRPr="005B078D">
              <w:rPr>
                <w:vertAlign w:val="superscript"/>
              </w:rPr>
              <w:t>c</w:t>
            </w:r>
          </w:p>
        </w:tc>
      </w:tr>
      <w:tr w:rsidR="00433DED" w14:paraId="4B2D39D9" w14:textId="77777777" w:rsidTr="005B078D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6749C0" w14:textId="3FE876E4" w:rsidR="00BA1CC7" w:rsidRPr="00433DED" w:rsidRDefault="00BA1CC7" w:rsidP="00433DED">
            <w:pPr>
              <w:pStyle w:val="Table"/>
              <w:jc w:val="left"/>
              <w:rPr>
                <w:b/>
              </w:rPr>
            </w:pPr>
            <w:r w:rsidRPr="00433DED">
              <w:rPr>
                <w:b/>
              </w:rPr>
              <w:t>Onset of event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8506C5" w14:textId="4AF4468A" w:rsidR="00BA1CC7" w:rsidRDefault="00433DED" w:rsidP="00BA1CC7">
            <w:pPr>
              <w:pStyle w:val="Table"/>
              <w:jc w:val="center"/>
            </w:pPr>
            <w:r>
              <w:t>POD#87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17A00" w14:textId="184303E9" w:rsidR="00BA1CC7" w:rsidRDefault="00433DED" w:rsidP="00BA1CC7">
            <w:pPr>
              <w:pStyle w:val="Table"/>
              <w:jc w:val="center"/>
            </w:pPr>
            <w:r>
              <w:t>POD#20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221F3" w14:textId="5DF9CB13" w:rsidR="00BA1CC7" w:rsidRDefault="00433DED" w:rsidP="00BA1CC7">
            <w:pPr>
              <w:pStyle w:val="Table"/>
              <w:jc w:val="center"/>
            </w:pPr>
            <w:r>
              <w:t>POD#20</w:t>
            </w:r>
          </w:p>
        </w:tc>
      </w:tr>
      <w:tr w:rsidR="00433DED" w14:paraId="23B7EC01" w14:textId="77777777" w:rsidTr="005B078D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111A1E" w14:textId="25CF10E1" w:rsidR="00BA1CC7" w:rsidRPr="00433DED" w:rsidRDefault="00BA1CC7" w:rsidP="00433DED">
            <w:pPr>
              <w:pStyle w:val="Table"/>
              <w:jc w:val="left"/>
              <w:rPr>
                <w:b/>
              </w:rPr>
            </w:pPr>
            <w:r w:rsidRPr="00433DED">
              <w:rPr>
                <w:b/>
              </w:rPr>
              <w:t>Site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23B409" w14:textId="4472C89E" w:rsidR="00BA1CC7" w:rsidRDefault="00433DED" w:rsidP="00BA1CC7">
            <w:pPr>
              <w:pStyle w:val="Table"/>
              <w:jc w:val="center"/>
            </w:pPr>
            <w:r>
              <w:t>Arterial anastomosis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E8D84" w14:textId="02872533" w:rsidR="00BA1CC7" w:rsidRDefault="00433DED" w:rsidP="00BA1CC7">
            <w:pPr>
              <w:pStyle w:val="Table"/>
              <w:jc w:val="center"/>
            </w:pPr>
            <w:r>
              <w:t>Arterial anastomosis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7EF66" w14:textId="15AADA2A" w:rsidR="00BA1CC7" w:rsidRDefault="00433DED" w:rsidP="00BA1CC7">
            <w:pPr>
              <w:pStyle w:val="Table"/>
              <w:jc w:val="center"/>
            </w:pPr>
            <w:r>
              <w:t>Arterial anastomosis</w:t>
            </w:r>
          </w:p>
        </w:tc>
      </w:tr>
      <w:tr w:rsidR="00433DED" w14:paraId="792A466E" w14:textId="77777777" w:rsidTr="005B078D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E5B4EF" w14:textId="13C74C9A" w:rsidR="00BA1CC7" w:rsidRPr="00433DED" w:rsidRDefault="00BA1CC7" w:rsidP="00433DED">
            <w:pPr>
              <w:pStyle w:val="Table"/>
              <w:jc w:val="left"/>
              <w:rPr>
                <w:b/>
              </w:rPr>
            </w:pPr>
            <w:r w:rsidRPr="00433DED">
              <w:rPr>
                <w:b/>
              </w:rPr>
              <w:t>Graft thrombosis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5B151B" w14:textId="5E152759" w:rsidR="00BA1CC7" w:rsidRDefault="00433DED" w:rsidP="00BA1CC7">
            <w:pPr>
              <w:pStyle w:val="Table"/>
              <w:jc w:val="center"/>
            </w:pPr>
            <w:r>
              <w:t>Yes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5964E" w14:textId="6C937372" w:rsidR="00BA1CC7" w:rsidRDefault="00433DED" w:rsidP="00BA1CC7">
            <w:pPr>
              <w:pStyle w:val="Table"/>
              <w:jc w:val="center"/>
            </w:pPr>
            <w:r>
              <w:t>Yes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424F3" w14:textId="6FC0CEC1" w:rsidR="00BA1CC7" w:rsidRDefault="00433DED" w:rsidP="00BA1CC7">
            <w:pPr>
              <w:pStyle w:val="Table"/>
              <w:jc w:val="center"/>
            </w:pPr>
            <w:r>
              <w:t>Yes</w:t>
            </w:r>
          </w:p>
        </w:tc>
      </w:tr>
      <w:tr w:rsidR="00433DED" w14:paraId="6CFC8343" w14:textId="77777777" w:rsidTr="005B078D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DCE717" w14:textId="78C7A377" w:rsidR="00BA1CC7" w:rsidRPr="00433DED" w:rsidRDefault="00000D1F" w:rsidP="00433DED">
            <w:pPr>
              <w:pStyle w:val="Table"/>
              <w:jc w:val="left"/>
              <w:rPr>
                <w:b/>
              </w:rPr>
            </w:pPr>
            <w:r w:rsidRPr="00433DED">
              <w:rPr>
                <w:b/>
              </w:rPr>
              <w:t>Incubated</w:t>
            </w:r>
            <w:r w:rsidR="00BA1CC7" w:rsidRPr="00433DED">
              <w:rPr>
                <w:b/>
              </w:rPr>
              <w:t xml:space="preserve"> pathogen</w:t>
            </w:r>
            <w:r w:rsidR="005B078D" w:rsidRPr="005B078D">
              <w:t xml:space="preserve"> </w:t>
            </w:r>
            <w:r w:rsidR="005B078D" w:rsidRPr="005B078D">
              <w:rPr>
                <w:vertAlign w:val="superscript"/>
              </w:rPr>
              <w:t>d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9A4461" w14:textId="44FDA045" w:rsidR="00BA1CC7" w:rsidRDefault="00433DED" w:rsidP="00BA1CC7">
            <w:pPr>
              <w:pStyle w:val="Table"/>
              <w:jc w:val="center"/>
            </w:pPr>
            <w:r>
              <w:t>None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E3413" w14:textId="117FEDF1" w:rsidR="00BA1CC7" w:rsidRDefault="00433DED" w:rsidP="00BA1CC7">
            <w:pPr>
              <w:pStyle w:val="Table"/>
              <w:jc w:val="center"/>
            </w:pPr>
            <w:r w:rsidRPr="00B73A24">
              <w:rPr>
                <w:i/>
              </w:rPr>
              <w:t>P</w:t>
            </w:r>
            <w:r>
              <w:rPr>
                <w:i/>
              </w:rPr>
              <w:t>.</w:t>
            </w:r>
            <w:r w:rsidRPr="00B73A24">
              <w:rPr>
                <w:i/>
              </w:rPr>
              <w:t xml:space="preserve"> aeruginosa</w:t>
            </w:r>
            <w:r w:rsidR="005B078D">
              <w:rPr>
                <w:i/>
              </w:rPr>
              <w:t xml:space="preserve"> </w:t>
            </w:r>
            <w:r w:rsidR="005B078D" w:rsidRPr="005B078D">
              <w:rPr>
                <w:vertAlign w:val="superscript"/>
              </w:rPr>
              <w:t>e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099E4" w14:textId="0B035655" w:rsidR="00BA1CC7" w:rsidRPr="005B078D" w:rsidRDefault="00433DED" w:rsidP="00BA1CC7">
            <w:pPr>
              <w:pStyle w:val="Table"/>
              <w:jc w:val="center"/>
            </w:pPr>
            <w:r w:rsidRPr="00B73A24">
              <w:rPr>
                <w:i/>
              </w:rPr>
              <w:t>P</w:t>
            </w:r>
            <w:r>
              <w:rPr>
                <w:i/>
              </w:rPr>
              <w:t>.</w:t>
            </w:r>
            <w:r w:rsidRPr="00B73A24">
              <w:rPr>
                <w:i/>
              </w:rPr>
              <w:t xml:space="preserve"> aeruginosa</w:t>
            </w:r>
            <w:r w:rsidR="005B078D">
              <w:rPr>
                <w:i/>
              </w:rPr>
              <w:t xml:space="preserve"> </w:t>
            </w:r>
            <w:r w:rsidR="005B078D" w:rsidRPr="005B078D">
              <w:rPr>
                <w:vertAlign w:val="superscript"/>
              </w:rPr>
              <w:t>e</w:t>
            </w:r>
          </w:p>
        </w:tc>
      </w:tr>
      <w:tr w:rsidR="00433DED" w14:paraId="1525F77E" w14:textId="77777777" w:rsidTr="005B078D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448D76" w14:textId="24D29CB1" w:rsidR="00BA1CC7" w:rsidRPr="00433DED" w:rsidRDefault="00BA1CC7" w:rsidP="00433DED">
            <w:pPr>
              <w:pStyle w:val="Table"/>
              <w:jc w:val="left"/>
              <w:rPr>
                <w:b/>
              </w:rPr>
            </w:pPr>
            <w:r w:rsidRPr="00433DED">
              <w:rPr>
                <w:b/>
              </w:rPr>
              <w:t>Drug resistance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F3C5E8" w14:textId="50FA4810" w:rsidR="00BA1CC7" w:rsidRDefault="00433DED" w:rsidP="00BA1CC7">
            <w:pPr>
              <w:pStyle w:val="Table"/>
              <w:jc w:val="center"/>
            </w:pPr>
            <w:r>
              <w:t>-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C0730" w14:textId="2CAB7537" w:rsidR="00BA1CC7" w:rsidRDefault="00433DED" w:rsidP="00BA1CC7">
            <w:pPr>
              <w:pStyle w:val="Table"/>
              <w:jc w:val="center"/>
            </w:pPr>
            <w:r>
              <w:t>None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C6EDC" w14:textId="48BC8BEE" w:rsidR="00BA1CC7" w:rsidRDefault="00433DED" w:rsidP="00BA1CC7">
            <w:pPr>
              <w:pStyle w:val="Table"/>
              <w:jc w:val="center"/>
            </w:pPr>
            <w:r>
              <w:t>None</w:t>
            </w:r>
          </w:p>
        </w:tc>
      </w:tr>
      <w:tr w:rsidR="00433DED" w14:paraId="7C9467B6" w14:textId="77777777" w:rsidTr="005B078D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C946321" w14:textId="4F58CD37" w:rsidR="00BA1CC7" w:rsidRPr="00433DED" w:rsidRDefault="00BA1CC7" w:rsidP="00433DED">
            <w:pPr>
              <w:pStyle w:val="Table"/>
              <w:jc w:val="left"/>
              <w:rPr>
                <w:b/>
              </w:rPr>
            </w:pPr>
            <w:r w:rsidRPr="00433DED">
              <w:rPr>
                <w:b/>
              </w:rPr>
              <w:t>Blood culture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3ABD856" w14:textId="04511835" w:rsidR="00BA1CC7" w:rsidRDefault="00433DED" w:rsidP="00BA1CC7">
            <w:pPr>
              <w:pStyle w:val="Table"/>
              <w:jc w:val="center"/>
            </w:pPr>
            <w:r>
              <w:t>None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970BB9" w14:textId="361A6E90" w:rsidR="00BA1CC7" w:rsidRDefault="00433DED" w:rsidP="00BA1CC7">
            <w:pPr>
              <w:pStyle w:val="Table"/>
              <w:jc w:val="center"/>
            </w:pPr>
            <w:r>
              <w:t>Negative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A97FB1" w14:textId="2F1064D4" w:rsidR="00BA1CC7" w:rsidRDefault="00433DED" w:rsidP="00BA1CC7">
            <w:pPr>
              <w:pStyle w:val="Table"/>
              <w:jc w:val="center"/>
            </w:pPr>
            <w:r>
              <w:t>Positive</w:t>
            </w:r>
          </w:p>
        </w:tc>
      </w:tr>
    </w:tbl>
    <w:p w14:paraId="34B05B70" w14:textId="5126F444" w:rsidR="00862113" w:rsidRDefault="00E05F7B" w:rsidP="00862113">
      <w:pPr>
        <w:pStyle w:val="Table0"/>
        <w:spacing w:line="360" w:lineRule="auto"/>
      </w:pPr>
      <w:r>
        <w:t>DM, diabetes</w:t>
      </w:r>
      <w:r w:rsidR="00862113">
        <w:t xml:space="preserve"> mellitus; </w:t>
      </w:r>
      <w:r w:rsidR="005B078D">
        <w:t>HTN, hypertension; POD, postoperative day.</w:t>
      </w:r>
    </w:p>
    <w:p w14:paraId="757800AD" w14:textId="5A27673C" w:rsidR="00862113" w:rsidRDefault="00862113" w:rsidP="00862113">
      <w:pPr>
        <w:pStyle w:val="Table0"/>
        <w:spacing w:line="360" w:lineRule="auto"/>
      </w:pPr>
      <w:r w:rsidRPr="005B078D">
        <w:rPr>
          <w:vertAlign w:val="superscript"/>
        </w:rPr>
        <w:t>a</w:t>
      </w:r>
      <w:r>
        <w:t xml:space="preserve"> Permanent catheter for hemodialysis.</w:t>
      </w:r>
    </w:p>
    <w:p w14:paraId="5E75C65E" w14:textId="46E7B3F3" w:rsidR="005B078D" w:rsidRDefault="005B078D" w:rsidP="00862113">
      <w:pPr>
        <w:pStyle w:val="Table0"/>
        <w:spacing w:line="360" w:lineRule="auto"/>
      </w:pPr>
      <w:r w:rsidRPr="005B078D">
        <w:rPr>
          <w:vertAlign w:val="superscript"/>
        </w:rPr>
        <w:t>b</w:t>
      </w:r>
      <w:r>
        <w:t xml:space="preserve"> Arteries in the antecubital region</w:t>
      </w:r>
      <w:r w:rsidR="00416FD4">
        <w:t>.</w:t>
      </w:r>
    </w:p>
    <w:p w14:paraId="16E2A173" w14:textId="41EF4367" w:rsidR="005B078D" w:rsidRDefault="005B078D" w:rsidP="00862113">
      <w:pPr>
        <w:pStyle w:val="Table0"/>
        <w:spacing w:line="360" w:lineRule="auto"/>
      </w:pPr>
      <w:r w:rsidRPr="005B078D">
        <w:rPr>
          <w:vertAlign w:val="superscript"/>
        </w:rPr>
        <w:t>c</w:t>
      </w:r>
      <w:r>
        <w:t xml:space="preserve"> Veins in the upper arm</w:t>
      </w:r>
      <w:r w:rsidR="00416FD4">
        <w:t>.</w:t>
      </w:r>
    </w:p>
    <w:p w14:paraId="483D8F51" w14:textId="0A60F9DD" w:rsidR="0069529D" w:rsidRDefault="005B078D" w:rsidP="00416FD4">
      <w:pPr>
        <w:pStyle w:val="Table0"/>
        <w:spacing w:line="360" w:lineRule="auto"/>
      </w:pPr>
      <w:r w:rsidRPr="005B078D">
        <w:rPr>
          <w:vertAlign w:val="superscript"/>
        </w:rPr>
        <w:t>d</w:t>
      </w:r>
      <w:r>
        <w:t xml:space="preserve"> Pathogens preoperatively or intraoperatively obtained from wound culture</w:t>
      </w:r>
      <w:r w:rsidR="00416FD4">
        <w:t>.</w:t>
      </w:r>
    </w:p>
    <w:p w14:paraId="12F98B48" w14:textId="6B133C06" w:rsidR="00416FD4" w:rsidRPr="0069529D" w:rsidRDefault="00416FD4" w:rsidP="00416FD4">
      <w:pPr>
        <w:pStyle w:val="Table0"/>
        <w:spacing w:line="360" w:lineRule="auto"/>
      </w:pPr>
      <w:r w:rsidRPr="00416FD4">
        <w:rPr>
          <w:vertAlign w:val="superscript"/>
          <w:lang w:eastAsia="ko-KR"/>
        </w:rPr>
        <w:t>e</w:t>
      </w:r>
      <w:r>
        <w:rPr>
          <w:lang w:eastAsia="ko-KR"/>
        </w:rPr>
        <w:t xml:space="preserve"> </w:t>
      </w:r>
      <w:r w:rsidRPr="00416FD4">
        <w:rPr>
          <w:i/>
          <w:lang w:eastAsia="ko-KR"/>
        </w:rPr>
        <w:t>Pseudomonas aeruginosa</w:t>
      </w:r>
      <w:r>
        <w:rPr>
          <w:lang w:eastAsia="ko-KR"/>
        </w:rPr>
        <w:t>.</w:t>
      </w:r>
    </w:p>
    <w:sectPr w:rsidR="00416FD4" w:rsidRPr="0069529D" w:rsidSect="00416FD4">
      <w:pgSz w:w="11900" w:h="16840"/>
      <w:pgMar w:top="1440" w:right="1440" w:bottom="1440" w:left="1440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바탕체">
    <w:charset w:val="81"/>
    <w:family w:val="auto"/>
    <w:pitch w:val="variable"/>
    <w:sig w:usb0="B00002AF" w:usb1="69D77CFB" w:usb2="00000030" w:usb3="00000000" w:csb0="0008009F" w:csb1="00000000"/>
  </w:font>
  <w:font w:name="바탕">
    <w:charset w:val="81"/>
    <w:family w:val="auto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proofState w:spelling="clean" w:grammar="clean"/>
  <w:defaultTabStop w:val="800"/>
  <w:drawingGridHorizontalSpacing w:val="110"/>
  <w:drawingGridVerticalSpacing w:val="2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BF"/>
    <w:rsid w:val="00000D1F"/>
    <w:rsid w:val="0001738B"/>
    <w:rsid w:val="000566DD"/>
    <w:rsid w:val="0007284D"/>
    <w:rsid w:val="00091F03"/>
    <w:rsid w:val="00091FA1"/>
    <w:rsid w:val="00093648"/>
    <w:rsid w:val="000C1BC2"/>
    <w:rsid w:val="000D33BF"/>
    <w:rsid w:val="000F15EE"/>
    <w:rsid w:val="00103E73"/>
    <w:rsid w:val="0011410D"/>
    <w:rsid w:val="0011577C"/>
    <w:rsid w:val="00124B63"/>
    <w:rsid w:val="00126B7B"/>
    <w:rsid w:val="00133098"/>
    <w:rsid w:val="001340B0"/>
    <w:rsid w:val="00141A81"/>
    <w:rsid w:val="00150503"/>
    <w:rsid w:val="00150C72"/>
    <w:rsid w:val="00173766"/>
    <w:rsid w:val="00185286"/>
    <w:rsid w:val="00185529"/>
    <w:rsid w:val="00191826"/>
    <w:rsid w:val="00193F51"/>
    <w:rsid w:val="001B1342"/>
    <w:rsid w:val="001D6797"/>
    <w:rsid w:val="001F4752"/>
    <w:rsid w:val="002024D7"/>
    <w:rsid w:val="002147A9"/>
    <w:rsid w:val="002213BF"/>
    <w:rsid w:val="00247B3C"/>
    <w:rsid w:val="00247D9A"/>
    <w:rsid w:val="00254052"/>
    <w:rsid w:val="002557AB"/>
    <w:rsid w:val="002B3263"/>
    <w:rsid w:val="002C22DB"/>
    <w:rsid w:val="002C7566"/>
    <w:rsid w:val="002D605F"/>
    <w:rsid w:val="002F4DB6"/>
    <w:rsid w:val="00305B44"/>
    <w:rsid w:val="003206CA"/>
    <w:rsid w:val="0032527A"/>
    <w:rsid w:val="00335CAB"/>
    <w:rsid w:val="003524D3"/>
    <w:rsid w:val="00355A0C"/>
    <w:rsid w:val="00383DFA"/>
    <w:rsid w:val="003B0819"/>
    <w:rsid w:val="003B5001"/>
    <w:rsid w:val="003B6B7B"/>
    <w:rsid w:val="003D3DE1"/>
    <w:rsid w:val="003E38B9"/>
    <w:rsid w:val="00416FD4"/>
    <w:rsid w:val="00421197"/>
    <w:rsid w:val="00433DED"/>
    <w:rsid w:val="00434623"/>
    <w:rsid w:val="00441239"/>
    <w:rsid w:val="00455B22"/>
    <w:rsid w:val="00461BDA"/>
    <w:rsid w:val="004963EE"/>
    <w:rsid w:val="004A5E5C"/>
    <w:rsid w:val="004F1407"/>
    <w:rsid w:val="004F1DE1"/>
    <w:rsid w:val="00547B33"/>
    <w:rsid w:val="00552723"/>
    <w:rsid w:val="005653B5"/>
    <w:rsid w:val="00582478"/>
    <w:rsid w:val="005A5BD9"/>
    <w:rsid w:val="005B078D"/>
    <w:rsid w:val="005B23AB"/>
    <w:rsid w:val="005D176A"/>
    <w:rsid w:val="005E6957"/>
    <w:rsid w:val="006066EB"/>
    <w:rsid w:val="006144B9"/>
    <w:rsid w:val="00625C39"/>
    <w:rsid w:val="00632CF2"/>
    <w:rsid w:val="006372C0"/>
    <w:rsid w:val="0065229E"/>
    <w:rsid w:val="00661311"/>
    <w:rsid w:val="00677596"/>
    <w:rsid w:val="006826BB"/>
    <w:rsid w:val="0068436A"/>
    <w:rsid w:val="0069529D"/>
    <w:rsid w:val="006D06A0"/>
    <w:rsid w:val="006F2CD6"/>
    <w:rsid w:val="006F4624"/>
    <w:rsid w:val="00700458"/>
    <w:rsid w:val="00707BBD"/>
    <w:rsid w:val="0072757C"/>
    <w:rsid w:val="007329B7"/>
    <w:rsid w:val="007450E8"/>
    <w:rsid w:val="00764458"/>
    <w:rsid w:val="00786880"/>
    <w:rsid w:val="007A1F2C"/>
    <w:rsid w:val="007A6FBD"/>
    <w:rsid w:val="007B3072"/>
    <w:rsid w:val="007B3452"/>
    <w:rsid w:val="007C3C8B"/>
    <w:rsid w:val="007F3557"/>
    <w:rsid w:val="0084645A"/>
    <w:rsid w:val="00862113"/>
    <w:rsid w:val="008A1C4D"/>
    <w:rsid w:val="008A25B9"/>
    <w:rsid w:val="008A716A"/>
    <w:rsid w:val="008C2FE7"/>
    <w:rsid w:val="008D1DD6"/>
    <w:rsid w:val="00910A6E"/>
    <w:rsid w:val="0091119E"/>
    <w:rsid w:val="00912DF0"/>
    <w:rsid w:val="00916EE0"/>
    <w:rsid w:val="00933B6C"/>
    <w:rsid w:val="009467C1"/>
    <w:rsid w:val="009908F7"/>
    <w:rsid w:val="00996415"/>
    <w:rsid w:val="009B2D36"/>
    <w:rsid w:val="009B78CB"/>
    <w:rsid w:val="009D11D3"/>
    <w:rsid w:val="009D13CB"/>
    <w:rsid w:val="00A02616"/>
    <w:rsid w:val="00A03B3B"/>
    <w:rsid w:val="00A046B4"/>
    <w:rsid w:val="00A152C1"/>
    <w:rsid w:val="00A21E12"/>
    <w:rsid w:val="00A35EFF"/>
    <w:rsid w:val="00A43292"/>
    <w:rsid w:val="00A6123E"/>
    <w:rsid w:val="00A705EF"/>
    <w:rsid w:val="00A757AF"/>
    <w:rsid w:val="00A907F2"/>
    <w:rsid w:val="00A91E7B"/>
    <w:rsid w:val="00A951E3"/>
    <w:rsid w:val="00AA457B"/>
    <w:rsid w:val="00AB7190"/>
    <w:rsid w:val="00AB7DF2"/>
    <w:rsid w:val="00AC36BC"/>
    <w:rsid w:val="00AD7380"/>
    <w:rsid w:val="00B23E71"/>
    <w:rsid w:val="00B30664"/>
    <w:rsid w:val="00B367E5"/>
    <w:rsid w:val="00B42BFE"/>
    <w:rsid w:val="00B627D8"/>
    <w:rsid w:val="00B73A24"/>
    <w:rsid w:val="00B74A12"/>
    <w:rsid w:val="00B84C93"/>
    <w:rsid w:val="00B8574D"/>
    <w:rsid w:val="00BA0F77"/>
    <w:rsid w:val="00BA1CC7"/>
    <w:rsid w:val="00BA5040"/>
    <w:rsid w:val="00BB155B"/>
    <w:rsid w:val="00C34C51"/>
    <w:rsid w:val="00C35736"/>
    <w:rsid w:val="00C50557"/>
    <w:rsid w:val="00C52571"/>
    <w:rsid w:val="00C6327C"/>
    <w:rsid w:val="00C87322"/>
    <w:rsid w:val="00C9470F"/>
    <w:rsid w:val="00CA7ECB"/>
    <w:rsid w:val="00CC1722"/>
    <w:rsid w:val="00D22589"/>
    <w:rsid w:val="00D2783B"/>
    <w:rsid w:val="00D33FB4"/>
    <w:rsid w:val="00D36F8B"/>
    <w:rsid w:val="00D379BA"/>
    <w:rsid w:val="00D4078C"/>
    <w:rsid w:val="00D4136E"/>
    <w:rsid w:val="00D62F63"/>
    <w:rsid w:val="00D77EE2"/>
    <w:rsid w:val="00D839CD"/>
    <w:rsid w:val="00DA0B39"/>
    <w:rsid w:val="00DB0A97"/>
    <w:rsid w:val="00DD1F3A"/>
    <w:rsid w:val="00DE7657"/>
    <w:rsid w:val="00DF1DB6"/>
    <w:rsid w:val="00DF7CA6"/>
    <w:rsid w:val="00E04486"/>
    <w:rsid w:val="00E05F7B"/>
    <w:rsid w:val="00E071FE"/>
    <w:rsid w:val="00E133BF"/>
    <w:rsid w:val="00E56EDA"/>
    <w:rsid w:val="00E643C4"/>
    <w:rsid w:val="00E65878"/>
    <w:rsid w:val="00E867B0"/>
    <w:rsid w:val="00E87921"/>
    <w:rsid w:val="00E91859"/>
    <w:rsid w:val="00E9468B"/>
    <w:rsid w:val="00EA1051"/>
    <w:rsid w:val="00EB29A7"/>
    <w:rsid w:val="00ED2E8E"/>
    <w:rsid w:val="00EE5648"/>
    <w:rsid w:val="00EE5D1D"/>
    <w:rsid w:val="00EF21AE"/>
    <w:rsid w:val="00F12248"/>
    <w:rsid w:val="00F30246"/>
    <w:rsid w:val="00F70D89"/>
    <w:rsid w:val="00FA1432"/>
    <w:rsid w:val="00FB1DC4"/>
    <w:rsid w:val="00FB2AC3"/>
    <w:rsid w:val="00FB5A57"/>
    <w:rsid w:val="00FB717C"/>
    <w:rsid w:val="00FC50C3"/>
    <w:rsid w:val="00FD1CD7"/>
    <w:rsid w:val="00FD7640"/>
    <w:rsid w:val="00FE46C2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BD4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C1BC2"/>
    <w:pPr>
      <w:widowControl w:val="0"/>
      <w:wordWrap w:val="0"/>
      <w:autoSpaceDE w:val="0"/>
      <w:autoSpaceDN w:val="0"/>
      <w:spacing w:line="480" w:lineRule="auto"/>
      <w:ind w:firstLineChars="200" w:firstLine="200"/>
      <w:jc w:val="both"/>
    </w:pPr>
    <w:rPr>
      <w:rFonts w:eastAsia="바탕체"/>
      <w:sz w:val="22"/>
    </w:rPr>
  </w:style>
  <w:style w:type="paragraph" w:styleId="1">
    <w:name w:val="heading 1"/>
    <w:next w:val="a"/>
    <w:link w:val="10"/>
    <w:uiPriority w:val="9"/>
    <w:qFormat/>
    <w:rsid w:val="00A03B3B"/>
    <w:pPr>
      <w:keepNext/>
      <w:spacing w:line="480" w:lineRule="auto"/>
      <w:jc w:val="both"/>
      <w:outlineLvl w:val="0"/>
    </w:pPr>
    <w:rPr>
      <w:rFonts w:eastAsia="바탕체" w:cstheme="majorBidi"/>
      <w:b/>
      <w:caps/>
      <w:color w:val="000000"/>
      <w:kern w:val="2"/>
      <w:sz w:val="22"/>
      <w:szCs w:val="28"/>
      <w:u w:color="000000"/>
      <w:lang w:eastAsia="en-US"/>
    </w:rPr>
  </w:style>
  <w:style w:type="paragraph" w:styleId="2">
    <w:name w:val="heading 2"/>
    <w:basedOn w:val="1"/>
    <w:next w:val="a"/>
    <w:link w:val="20"/>
    <w:uiPriority w:val="9"/>
    <w:unhideWhenUsed/>
    <w:qFormat/>
    <w:rsid w:val="00A03B3B"/>
    <w:pPr>
      <w:outlineLvl w:val="1"/>
    </w:pPr>
    <w:rPr>
      <w:cap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link w:val="EndNoteBibliographyChar"/>
    <w:qFormat/>
    <w:rsid w:val="00A03B3B"/>
    <w:pPr>
      <w:widowControl w:val="0"/>
      <w:spacing w:line="480" w:lineRule="auto"/>
      <w:ind w:left="200" w:hangingChars="200" w:hanging="200"/>
      <w:jc w:val="both"/>
    </w:pPr>
    <w:rPr>
      <w:rFonts w:eastAsia="바탕체"/>
      <w:color w:val="000000"/>
      <w:kern w:val="2"/>
      <w:sz w:val="24"/>
      <w:szCs w:val="22"/>
      <w:u w:color="000000"/>
    </w:rPr>
  </w:style>
  <w:style w:type="paragraph" w:customStyle="1" w:styleId="Table">
    <w:name w:val="Table"/>
    <w:qFormat/>
    <w:rsid w:val="00A03B3B"/>
    <w:pPr>
      <w:widowControl w:val="0"/>
      <w:jc w:val="both"/>
    </w:pPr>
    <w:rPr>
      <w:rFonts w:eastAsia="바탕체"/>
      <w:bCs/>
      <w:color w:val="000000"/>
      <w:kern w:val="2"/>
      <w:sz w:val="22"/>
      <w:szCs w:val="22"/>
      <w:u w:color="000000"/>
    </w:rPr>
  </w:style>
  <w:style w:type="character" w:customStyle="1" w:styleId="10">
    <w:name w:val="제목 1 문자"/>
    <w:basedOn w:val="a0"/>
    <w:link w:val="1"/>
    <w:uiPriority w:val="9"/>
    <w:rsid w:val="00A03B3B"/>
    <w:rPr>
      <w:rFonts w:eastAsia="바탕체" w:cstheme="majorBidi"/>
      <w:b/>
      <w:caps/>
      <w:color w:val="000000"/>
      <w:kern w:val="2"/>
      <w:sz w:val="22"/>
      <w:szCs w:val="28"/>
      <w:u w:color="000000"/>
      <w:lang w:eastAsia="en-US"/>
    </w:rPr>
  </w:style>
  <w:style w:type="character" w:customStyle="1" w:styleId="20">
    <w:name w:val="제목 2 문자"/>
    <w:basedOn w:val="a0"/>
    <w:link w:val="2"/>
    <w:uiPriority w:val="9"/>
    <w:rsid w:val="00A03B3B"/>
    <w:rPr>
      <w:rFonts w:eastAsia="바탕체" w:cstheme="majorBidi"/>
      <w:b/>
      <w:color w:val="000000"/>
      <w:kern w:val="2"/>
      <w:sz w:val="22"/>
      <w:szCs w:val="28"/>
      <w:u w:color="000000"/>
      <w:lang w:eastAsia="en-US"/>
    </w:rPr>
  </w:style>
  <w:style w:type="paragraph" w:styleId="a3">
    <w:name w:val="No Spacing"/>
    <w:link w:val="a4"/>
    <w:uiPriority w:val="1"/>
    <w:qFormat/>
    <w:rsid w:val="00A03B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sz w:val="22"/>
      <w:szCs w:val="22"/>
      <w:bdr w:val="none" w:sz="0" w:space="0" w:color="auto"/>
    </w:rPr>
  </w:style>
  <w:style w:type="character" w:customStyle="1" w:styleId="a4">
    <w:name w:val="간격 없음 문자"/>
    <w:basedOn w:val="a0"/>
    <w:link w:val="a3"/>
    <w:uiPriority w:val="1"/>
    <w:rsid w:val="00A03B3B"/>
    <w:rPr>
      <w:rFonts w:asciiTheme="minorHAnsi" w:hAnsiTheme="minorHAnsi" w:cstheme="minorBidi"/>
      <w:sz w:val="22"/>
      <w:szCs w:val="22"/>
      <w:bdr w:val="none" w:sz="0" w:space="0" w:color="auto"/>
    </w:rPr>
  </w:style>
  <w:style w:type="paragraph" w:styleId="a5">
    <w:name w:val="List Paragraph"/>
    <w:basedOn w:val="a"/>
    <w:uiPriority w:val="34"/>
    <w:qFormat/>
    <w:rsid w:val="00A03B3B"/>
    <w:pPr>
      <w:ind w:leftChars="400" w:left="800"/>
    </w:pPr>
  </w:style>
  <w:style w:type="paragraph" w:customStyle="1" w:styleId="a6">
    <w:name w:val="논문제목"/>
    <w:next w:val="a7"/>
    <w:qFormat/>
    <w:rsid w:val="00A03B3B"/>
    <w:pPr>
      <w:spacing w:line="480" w:lineRule="auto"/>
      <w:jc w:val="both"/>
    </w:pPr>
    <w:rPr>
      <w:rFonts w:eastAsia="바탕체"/>
      <w:b/>
      <w:bCs/>
      <w:color w:val="000000"/>
      <w:kern w:val="2"/>
      <w:sz w:val="28"/>
      <w:szCs w:val="28"/>
      <w:u w:color="000000"/>
      <w:lang w:eastAsia="en-US"/>
    </w:rPr>
  </w:style>
  <w:style w:type="paragraph" w:customStyle="1" w:styleId="a7">
    <w:name w:val="표지"/>
    <w:qFormat/>
    <w:rsid w:val="00A03B3B"/>
    <w:pPr>
      <w:spacing w:line="480" w:lineRule="auto"/>
      <w:jc w:val="both"/>
    </w:pPr>
    <w:rPr>
      <w:rFonts w:eastAsia="바탕체" w:cs="바탕"/>
      <w:color w:val="000000"/>
      <w:kern w:val="2"/>
      <w:sz w:val="22"/>
      <w:u w:color="000000"/>
      <w:lang w:eastAsia="en-US"/>
    </w:rPr>
  </w:style>
  <w:style w:type="character" w:customStyle="1" w:styleId="EndNoteBibliographyChar">
    <w:name w:val="EndNote Bibliography Char"/>
    <w:basedOn w:val="a0"/>
    <w:link w:val="EndNoteBibliography"/>
    <w:rsid w:val="00A03B3B"/>
    <w:rPr>
      <w:rFonts w:eastAsia="바탕체"/>
      <w:color w:val="000000"/>
      <w:kern w:val="2"/>
      <w:sz w:val="24"/>
      <w:szCs w:val="22"/>
      <w:u w:color="000000"/>
    </w:rPr>
  </w:style>
  <w:style w:type="paragraph" w:customStyle="1" w:styleId="Figure">
    <w:name w:val="Figure"/>
    <w:qFormat/>
    <w:rsid w:val="00A03B3B"/>
    <w:pPr>
      <w:spacing w:line="480" w:lineRule="auto"/>
      <w:jc w:val="both"/>
    </w:pPr>
    <w:rPr>
      <w:rFonts w:eastAsia="바탕체"/>
      <w:bCs/>
      <w:color w:val="000000"/>
      <w:kern w:val="2"/>
      <w:sz w:val="22"/>
      <w:szCs w:val="22"/>
      <w:u w:color="000000"/>
      <w:lang w:eastAsia="en-US"/>
    </w:rPr>
  </w:style>
  <w:style w:type="paragraph" w:customStyle="1" w:styleId="Table0">
    <w:name w:val="Table 각주"/>
    <w:qFormat/>
    <w:rsid w:val="00A03B3B"/>
    <w:pPr>
      <w:spacing w:line="480" w:lineRule="auto"/>
      <w:jc w:val="both"/>
    </w:pPr>
    <w:rPr>
      <w:rFonts w:eastAsia="바탕체"/>
      <w:color w:val="000000"/>
      <w:kern w:val="2"/>
      <w:sz w:val="22"/>
      <w:szCs w:val="22"/>
      <w:u w:color="000000"/>
      <w:lang w:eastAsia="en-US"/>
    </w:rPr>
  </w:style>
  <w:style w:type="paragraph" w:customStyle="1" w:styleId="TableTitle">
    <w:name w:val="Table Title"/>
    <w:rsid w:val="00A03B3B"/>
    <w:pPr>
      <w:spacing w:line="480" w:lineRule="auto"/>
      <w:jc w:val="both"/>
    </w:pPr>
    <w:rPr>
      <w:rFonts w:eastAsia="바탕체"/>
      <w:b/>
      <w:bCs/>
      <w:color w:val="000000"/>
      <w:sz w:val="22"/>
      <w:szCs w:val="22"/>
      <w:u w:color="000000"/>
      <w:lang w:eastAsia="en-US"/>
    </w:rPr>
  </w:style>
  <w:style w:type="table" w:styleId="a8">
    <w:name w:val="Table Grid"/>
    <w:basedOn w:val="a1"/>
    <w:uiPriority w:val="39"/>
    <w:rsid w:val="00911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9E8EAA-849C-EE44-8E18-4450ACD9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Macintosh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AbstracT</vt:lpstr>
    </vt:vector>
  </TitlesOfParts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노선균</dc:creator>
  <cp:keywords/>
  <dc:description/>
  <cp:lastModifiedBy>노선균</cp:lastModifiedBy>
  <cp:revision>3</cp:revision>
  <dcterms:created xsi:type="dcterms:W3CDTF">2016-08-31T08:41:00Z</dcterms:created>
  <dcterms:modified xsi:type="dcterms:W3CDTF">2016-08-31T08:41:00Z</dcterms:modified>
</cp:coreProperties>
</file>